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1E" w:rsidRPr="000C5BD6" w:rsidRDefault="00EE191E" w:rsidP="000C5BD6">
      <w:pPr>
        <w:spacing w:after="0" w:line="240" w:lineRule="auto"/>
        <w:ind w:firstLine="720"/>
        <w:jc w:val="both"/>
        <w:rPr>
          <w:rFonts w:ascii="Antiqua" w:hAnsi="Antiqua"/>
          <w:b/>
          <w:sz w:val="26"/>
          <w:szCs w:val="26"/>
          <w:lang w:eastAsia="ru-RU"/>
        </w:rPr>
      </w:pPr>
      <w:r w:rsidRPr="000C5BD6">
        <w:rPr>
          <w:rFonts w:ascii="Antiqua" w:hAnsi="Antiqua"/>
          <w:b/>
          <w:sz w:val="26"/>
          <w:szCs w:val="26"/>
          <w:lang w:eastAsia="ru-RU"/>
        </w:rPr>
        <w:t xml:space="preserve">2.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Забезпечення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підручниками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,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навчальними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посібниками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,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довідковою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та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іншою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навчальною</w:t>
      </w:r>
      <w:r w:rsidRPr="000C5BD6">
        <w:rPr>
          <w:rFonts w:ascii="Antiqua" w:hAnsi="Antiqua"/>
          <w:b/>
          <w:sz w:val="26"/>
          <w:szCs w:val="26"/>
          <w:lang w:eastAsia="ru-RU"/>
        </w:rPr>
        <w:t xml:space="preserve"> </w:t>
      </w:r>
      <w:r w:rsidRPr="000C5BD6">
        <w:rPr>
          <w:rFonts w:ascii="Antiqua" w:eastAsia="Times New Roman" w:hAnsi="Antiqua" w:hint="eastAsia"/>
          <w:b/>
          <w:sz w:val="26"/>
          <w:szCs w:val="26"/>
          <w:lang w:eastAsia="ru-RU"/>
        </w:rPr>
        <w:t>літературою</w:t>
      </w:r>
    </w:p>
    <w:p w:rsidR="00EE191E" w:rsidRPr="000C5BD6" w:rsidRDefault="00EE191E" w:rsidP="000C5BD6">
      <w:pPr>
        <w:spacing w:after="0" w:line="240" w:lineRule="auto"/>
        <w:ind w:firstLine="720"/>
        <w:jc w:val="both"/>
        <w:rPr>
          <w:rFonts w:ascii="Antiqua" w:hAnsi="Antiqua"/>
          <w:sz w:val="26"/>
          <w:szCs w:val="26"/>
          <w:lang w:eastAsia="ru-RU"/>
        </w:rPr>
      </w:pPr>
    </w:p>
    <w:tbl>
      <w:tblPr>
        <w:tblW w:w="98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843"/>
        <w:gridCol w:w="1984"/>
        <w:gridCol w:w="1985"/>
        <w:gridCol w:w="1360"/>
      </w:tblGrid>
      <w:tr w:rsidR="00EE191E" w:rsidRPr="00526FB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Найменування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навчальної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дисципліни</w:t>
            </w: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Автор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підручника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(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навчального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посібника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тощо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198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Найменування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підручника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(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навчального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посібника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тощо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1985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Найменування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видавництва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,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рік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видання</w:t>
            </w:r>
          </w:p>
        </w:tc>
        <w:tc>
          <w:tcPr>
            <w:tcW w:w="1360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en-US" w:eastAsia="ru-RU"/>
              </w:rPr>
            </w:pP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Кількість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t xml:space="preserve"> </w:t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примір</w:t>
            </w:r>
            <w:r w:rsidRPr="000C5BD6">
              <w:rPr>
                <w:rFonts w:ascii="Antiqua" w:hAnsi="Antiqua"/>
                <w:sz w:val="26"/>
                <w:szCs w:val="26"/>
                <w:lang w:val="uk-UA" w:eastAsia="ru-RU"/>
              </w:rPr>
              <w:softHyphen/>
            </w:r>
            <w:r w:rsidRPr="000C5BD6">
              <w:rPr>
                <w:rFonts w:ascii="Antiqua" w:eastAsia="Times New Roman" w:hAnsi="Antiqua" w:hint="eastAsia"/>
                <w:sz w:val="26"/>
                <w:szCs w:val="26"/>
                <w:lang w:val="uk-UA" w:eastAsia="ru-RU"/>
              </w:rPr>
              <w:t>ників</w:t>
            </w:r>
          </w:p>
        </w:tc>
      </w:tr>
      <w:tr w:rsidR="00EE191E" w:rsidRPr="00526FB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26FBD">
              <w:rPr>
                <w:rFonts w:ascii="Times New Roman" w:hAnsi="Times New Roman"/>
                <w:sz w:val="28"/>
                <w:szCs w:val="28"/>
                <w:lang w:val="uk-UA"/>
              </w:rPr>
              <w:t>Історія церкви та релігійної культури Східної Європи ранньомодерного періоду: методологія, історіографія, дослідницький інструментарій</w:t>
            </w: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>
              <w:rPr>
                <w:lang w:val="uk-UA"/>
              </w:rPr>
              <w:t xml:space="preserve">Тимошенко Л. </w:t>
            </w:r>
          </w:p>
        </w:tc>
        <w:tc>
          <w:tcPr>
            <w:tcW w:w="1984" w:type="dxa"/>
            <w:vAlign w:val="center"/>
          </w:tcPr>
          <w:p w:rsidR="00EE191E" w:rsidRPr="00264FDD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en-US" w:eastAsia="ru-RU"/>
              </w:rPr>
            </w:pPr>
            <w:r>
              <w:rPr>
                <w:lang w:val="uk-UA"/>
              </w:rPr>
              <w:t>Берестейська унія: Навчальний посібник</w:t>
            </w:r>
          </w:p>
        </w:tc>
        <w:tc>
          <w:tcPr>
            <w:tcW w:w="1985" w:type="dxa"/>
            <w:vAlign w:val="center"/>
          </w:tcPr>
          <w:p w:rsidR="00EE191E" w:rsidRPr="00264FDD" w:rsidRDefault="00EE191E" w:rsidP="00264FD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Дрогобич: Коло, 2004</w:t>
            </w:r>
          </w:p>
        </w:tc>
        <w:tc>
          <w:tcPr>
            <w:tcW w:w="1360" w:type="dxa"/>
            <w:vAlign w:val="center"/>
          </w:tcPr>
          <w:p w:rsidR="00EE191E" w:rsidRPr="00264FDD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</w:p>
        </w:tc>
      </w:tr>
      <w:tr w:rsidR="00EE191E" w:rsidRPr="00526FB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 xml:space="preserve">Шустова Ю.Э. </w:t>
            </w:r>
          </w:p>
        </w:tc>
        <w:tc>
          <w:tcPr>
            <w:tcW w:w="198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>Документы Львовского Успенского Ставропигийского братства (1586 – 1788)</w:t>
            </w:r>
            <w:r w:rsidRPr="003271FE">
              <w:rPr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</w:rPr>
              <w:t>М.: Рукописные памятники Древней Руси, 2009.</w:t>
            </w:r>
          </w:p>
        </w:tc>
        <w:tc>
          <w:tcPr>
            <w:tcW w:w="1360" w:type="dxa"/>
            <w:vAlign w:val="center"/>
          </w:tcPr>
          <w:p w:rsidR="00EE191E" w:rsidRPr="00264FDD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</w:p>
        </w:tc>
      </w:tr>
      <w:tr w:rsidR="00EE191E" w:rsidRPr="00526FB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 xml:space="preserve">Любащенко В. </w:t>
            </w:r>
          </w:p>
        </w:tc>
        <w:tc>
          <w:tcPr>
            <w:tcW w:w="198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>Історія протестантизму в Україні. Курс лекцій.</w:t>
            </w:r>
          </w:p>
        </w:tc>
        <w:tc>
          <w:tcPr>
            <w:tcW w:w="1985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>Львів: Просвіта, 1995.</w:t>
            </w:r>
          </w:p>
        </w:tc>
        <w:tc>
          <w:tcPr>
            <w:tcW w:w="1360" w:type="dxa"/>
            <w:vAlign w:val="center"/>
          </w:tcPr>
          <w:p w:rsidR="00EE191E" w:rsidRPr="00264FDD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</w:p>
        </w:tc>
      </w:tr>
      <w:tr w:rsidR="00EE191E" w:rsidRPr="00205D7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 xml:space="preserve">Крижанівський О.П., Плохій С.М. </w:t>
            </w:r>
          </w:p>
        </w:tc>
        <w:tc>
          <w:tcPr>
            <w:tcW w:w="198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 xml:space="preserve">Історія церкви та релігійної думки в Україні: Навч. посібник: У 3-х книгах. –  Кн. 3: Кінець </w:t>
            </w:r>
            <w:r w:rsidRPr="003271FE">
              <w:rPr>
                <w:szCs w:val="24"/>
                <w:lang w:val="en-US"/>
              </w:rPr>
              <w:t>XVI</w:t>
            </w:r>
            <w:r w:rsidRPr="003271FE">
              <w:rPr>
                <w:szCs w:val="24"/>
                <w:lang w:val="uk-UA"/>
              </w:rPr>
              <w:t xml:space="preserve"> – середина ХІХ століття</w:t>
            </w:r>
          </w:p>
        </w:tc>
        <w:tc>
          <w:tcPr>
            <w:tcW w:w="1985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>К.: Либідь, 1994.</w:t>
            </w:r>
          </w:p>
        </w:tc>
        <w:tc>
          <w:tcPr>
            <w:tcW w:w="1360" w:type="dxa"/>
            <w:vAlign w:val="center"/>
          </w:tcPr>
          <w:p w:rsidR="00EE191E" w:rsidRPr="00205D7D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</w:p>
        </w:tc>
      </w:tr>
      <w:tr w:rsidR="00EE191E" w:rsidRPr="00205D7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>
              <w:rPr>
                <w:lang w:val="uk-UA"/>
              </w:rPr>
              <w:t xml:space="preserve">Ульяновський В.І. </w:t>
            </w:r>
          </w:p>
        </w:tc>
        <w:tc>
          <w:tcPr>
            <w:tcW w:w="198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>
              <w:rPr>
                <w:lang w:val="uk-UA"/>
              </w:rPr>
              <w:t xml:space="preserve">Історія церкви та релігійної думки в Україні. - Навч. посібник: У 3-х кн. - Кн.1. Середина </w:t>
            </w:r>
            <w:r>
              <w:rPr>
                <w:lang w:val="en-US"/>
              </w:rPr>
              <w:t>XV -</w:t>
            </w:r>
            <w:r>
              <w:rPr>
                <w:lang w:val="uk-UA"/>
              </w:rPr>
              <w:t xml:space="preserve"> кінець </w:t>
            </w:r>
            <w:r>
              <w:rPr>
                <w:lang w:val="en-US"/>
              </w:rPr>
              <w:t>XVI</w:t>
            </w:r>
            <w:r>
              <w:rPr>
                <w:lang w:val="uk-UA"/>
              </w:rPr>
              <w:t xml:space="preserve"> ст.</w:t>
            </w:r>
          </w:p>
        </w:tc>
        <w:tc>
          <w:tcPr>
            <w:tcW w:w="1985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3271FE">
              <w:rPr>
                <w:szCs w:val="24"/>
                <w:lang w:val="uk-UA"/>
              </w:rPr>
              <w:t>К.: Либідь, 1994.</w:t>
            </w:r>
          </w:p>
        </w:tc>
        <w:tc>
          <w:tcPr>
            <w:tcW w:w="1360" w:type="dxa"/>
            <w:vAlign w:val="center"/>
          </w:tcPr>
          <w:p w:rsidR="00EE191E" w:rsidRPr="00CF3DF1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</w:p>
        </w:tc>
      </w:tr>
      <w:tr w:rsidR="00EE191E" w:rsidRPr="00205D7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8521B9">
              <w:rPr>
                <w:sz w:val="24"/>
                <w:szCs w:val="24"/>
              </w:rPr>
              <w:t>Зашкільняк Л., Крикун М.</w:t>
            </w:r>
          </w:p>
        </w:tc>
        <w:tc>
          <w:tcPr>
            <w:tcW w:w="198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8521B9">
              <w:rPr>
                <w:sz w:val="24"/>
                <w:szCs w:val="24"/>
              </w:rPr>
              <w:t>Історія Польщі: від найдавніших часів до наших днів.</w:t>
            </w:r>
          </w:p>
        </w:tc>
        <w:tc>
          <w:tcPr>
            <w:tcW w:w="1985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8521B9">
              <w:rPr>
                <w:sz w:val="24"/>
                <w:szCs w:val="24"/>
              </w:rPr>
              <w:t>Львів: Львівський національний університет імені Івна Франка, 2002</w:t>
            </w:r>
          </w:p>
        </w:tc>
        <w:tc>
          <w:tcPr>
            <w:tcW w:w="1360" w:type="dxa"/>
            <w:vAlign w:val="center"/>
          </w:tcPr>
          <w:p w:rsidR="00EE191E" w:rsidRPr="00CF3DF1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</w:p>
        </w:tc>
      </w:tr>
      <w:tr w:rsidR="00EE191E" w:rsidRPr="00205D7D" w:rsidTr="00D454D8">
        <w:trPr>
          <w:jc w:val="center"/>
        </w:trPr>
        <w:tc>
          <w:tcPr>
            <w:tcW w:w="2694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8521B9">
              <w:rPr>
                <w:sz w:val="24"/>
                <w:szCs w:val="24"/>
              </w:rPr>
              <w:t xml:space="preserve">Яковенко Н. </w:t>
            </w:r>
          </w:p>
        </w:tc>
        <w:tc>
          <w:tcPr>
            <w:tcW w:w="1984" w:type="dxa"/>
            <w:vAlign w:val="center"/>
          </w:tcPr>
          <w:p w:rsidR="00EE191E" w:rsidRDefault="00EE191E" w:rsidP="000C5BD6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CF3DF1">
              <w:rPr>
                <w:sz w:val="24"/>
                <w:szCs w:val="24"/>
                <w:lang w:val="uk-UA"/>
              </w:rPr>
              <w:t>Нарис історії середньовічної та ранньомодерної України.</w:t>
            </w:r>
          </w:p>
          <w:p w:rsidR="00EE191E" w:rsidRPr="00CF3DF1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8521B9">
              <w:rPr>
                <w:sz w:val="24"/>
                <w:szCs w:val="24"/>
              </w:rPr>
              <w:t>Вид. 2-ге</w:t>
            </w:r>
          </w:p>
        </w:tc>
        <w:tc>
          <w:tcPr>
            <w:tcW w:w="1985" w:type="dxa"/>
            <w:vAlign w:val="center"/>
          </w:tcPr>
          <w:p w:rsidR="00EE191E" w:rsidRPr="000C5BD6" w:rsidRDefault="00EE191E" w:rsidP="000C5BD6">
            <w:pPr>
              <w:spacing w:after="0" w:line="240" w:lineRule="auto"/>
              <w:jc w:val="center"/>
              <w:rPr>
                <w:rFonts w:ascii="Antiqua" w:hAnsi="Antiqua"/>
                <w:sz w:val="26"/>
                <w:szCs w:val="26"/>
                <w:lang w:val="uk-UA" w:eastAsia="ru-RU"/>
              </w:rPr>
            </w:pPr>
            <w:r w:rsidRPr="008521B9">
              <w:rPr>
                <w:sz w:val="24"/>
                <w:szCs w:val="24"/>
              </w:rPr>
              <w:t>К.: Критика, 2005</w:t>
            </w:r>
          </w:p>
        </w:tc>
        <w:tc>
          <w:tcPr>
            <w:tcW w:w="1360" w:type="dxa"/>
            <w:vAlign w:val="center"/>
          </w:tcPr>
          <w:p w:rsidR="00EE191E" w:rsidRPr="00CF3DF1" w:rsidRDefault="00EE191E" w:rsidP="000C5B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</w:p>
        </w:tc>
      </w:tr>
    </w:tbl>
    <w:p w:rsidR="00EE191E" w:rsidRPr="000C5BD6" w:rsidRDefault="00EE191E" w:rsidP="000C5BD6">
      <w:pPr>
        <w:spacing w:after="0" w:line="240" w:lineRule="auto"/>
        <w:ind w:firstLine="720"/>
        <w:jc w:val="both"/>
        <w:rPr>
          <w:lang w:val="uk-UA"/>
        </w:rPr>
      </w:pPr>
    </w:p>
    <w:sectPr w:rsidR="00EE191E" w:rsidRPr="000C5BD6" w:rsidSect="00163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4E1"/>
    <w:rsid w:val="000043B8"/>
    <w:rsid w:val="0006095F"/>
    <w:rsid w:val="000C5BD6"/>
    <w:rsid w:val="00121E89"/>
    <w:rsid w:val="00163CA2"/>
    <w:rsid w:val="00205D7D"/>
    <w:rsid w:val="00264FDD"/>
    <w:rsid w:val="003271FE"/>
    <w:rsid w:val="00383D0C"/>
    <w:rsid w:val="00514C3D"/>
    <w:rsid w:val="00526FBD"/>
    <w:rsid w:val="00654E9F"/>
    <w:rsid w:val="006A10DF"/>
    <w:rsid w:val="006B6D82"/>
    <w:rsid w:val="008521B9"/>
    <w:rsid w:val="008A2E8F"/>
    <w:rsid w:val="00B34426"/>
    <w:rsid w:val="00CF3DF1"/>
    <w:rsid w:val="00D034E1"/>
    <w:rsid w:val="00D454D8"/>
    <w:rsid w:val="00D938AE"/>
    <w:rsid w:val="00DC036C"/>
    <w:rsid w:val="00E82DA1"/>
    <w:rsid w:val="00EE191E"/>
    <w:rsid w:val="00FC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A2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195</Words>
  <Characters>1116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UserXP</cp:lastModifiedBy>
  <cp:revision>7</cp:revision>
  <dcterms:created xsi:type="dcterms:W3CDTF">2016-04-22T09:29:00Z</dcterms:created>
  <dcterms:modified xsi:type="dcterms:W3CDTF">2018-07-03T14:47:00Z</dcterms:modified>
</cp:coreProperties>
</file>